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2DBF" w14:textId="432F0560" w:rsidR="00086AF3" w:rsidRPr="00CD204A" w:rsidRDefault="00C46DE6">
      <w:pPr>
        <w:rPr>
          <w:b/>
          <w:bCs/>
          <w:sz w:val="22"/>
        </w:rPr>
      </w:pPr>
      <w:r w:rsidRPr="00CD204A">
        <w:rPr>
          <w:rFonts w:hint="eastAsia"/>
          <w:b/>
          <w:bCs/>
          <w:sz w:val="22"/>
        </w:rPr>
        <w:t>２０２３年度　学校評価</w:t>
      </w:r>
    </w:p>
    <w:p w14:paraId="5D2664E0" w14:textId="11C08683" w:rsidR="00AF7221" w:rsidRDefault="00C46DE6" w:rsidP="00AF7221">
      <w:pPr>
        <w:pStyle w:val="a3"/>
        <w:numPr>
          <w:ilvl w:val="0"/>
          <w:numId w:val="1"/>
        </w:numPr>
        <w:ind w:leftChars="0"/>
      </w:pPr>
      <w:r>
        <w:rPr>
          <w:rFonts w:hint="eastAsia"/>
        </w:rPr>
        <w:t>教育</w:t>
      </w:r>
      <w:r w:rsidR="00AF7221">
        <w:rPr>
          <w:rFonts w:hint="eastAsia"/>
        </w:rPr>
        <w:t>目標</w:t>
      </w:r>
    </w:p>
    <w:tbl>
      <w:tblPr>
        <w:tblStyle w:val="a4"/>
        <w:tblW w:w="0" w:type="auto"/>
        <w:tblInd w:w="360" w:type="dxa"/>
        <w:tblLook w:val="04A0" w:firstRow="1" w:lastRow="0" w:firstColumn="1" w:lastColumn="0" w:noHBand="0" w:noVBand="1"/>
      </w:tblPr>
      <w:tblGrid>
        <w:gridCol w:w="10096"/>
      </w:tblGrid>
      <w:tr w:rsidR="00C46DE6" w14:paraId="6F4961F8" w14:textId="77777777" w:rsidTr="00C46DE6">
        <w:tc>
          <w:tcPr>
            <w:tcW w:w="10456" w:type="dxa"/>
          </w:tcPr>
          <w:p w14:paraId="37437DF1" w14:textId="77777777" w:rsidR="00C46DE6" w:rsidRDefault="00962BF3" w:rsidP="00C46DE6">
            <w:pPr>
              <w:pStyle w:val="a3"/>
              <w:ind w:leftChars="0" w:left="0"/>
            </w:pPr>
            <w:r>
              <w:rPr>
                <w:rFonts w:hint="eastAsia"/>
              </w:rPr>
              <w:t>・元気で明るく逞しい子ども</w:t>
            </w:r>
          </w:p>
          <w:p w14:paraId="33436AF5" w14:textId="77777777" w:rsidR="00962BF3" w:rsidRDefault="00962BF3" w:rsidP="00C46DE6">
            <w:pPr>
              <w:pStyle w:val="a3"/>
              <w:ind w:leftChars="0" w:left="0"/>
            </w:pPr>
            <w:r>
              <w:rPr>
                <w:rFonts w:hint="eastAsia"/>
              </w:rPr>
              <w:t>・人に優しく、自分が大好きな子ども</w:t>
            </w:r>
          </w:p>
          <w:p w14:paraId="3C6AFBC4" w14:textId="77777777" w:rsidR="00C46DE6" w:rsidRDefault="00962BF3" w:rsidP="00C46DE6">
            <w:pPr>
              <w:pStyle w:val="a3"/>
              <w:ind w:leftChars="0" w:left="0"/>
            </w:pPr>
            <w:r>
              <w:rPr>
                <w:rFonts w:hint="eastAsia"/>
              </w:rPr>
              <w:t>・様々なことに興味関心を持ち、探求心のある子ども</w:t>
            </w:r>
          </w:p>
        </w:tc>
      </w:tr>
    </w:tbl>
    <w:p w14:paraId="6D406A24" w14:textId="77777777" w:rsidR="00C46DE6" w:rsidRDefault="00C46DE6" w:rsidP="00C46DE6">
      <w:pPr>
        <w:pStyle w:val="a3"/>
        <w:numPr>
          <w:ilvl w:val="0"/>
          <w:numId w:val="1"/>
        </w:numPr>
        <w:ind w:leftChars="0"/>
      </w:pPr>
      <w:r>
        <w:rPr>
          <w:rFonts w:hint="eastAsia"/>
        </w:rPr>
        <w:t>目標達成のため本年度の重点</w:t>
      </w:r>
    </w:p>
    <w:tbl>
      <w:tblPr>
        <w:tblStyle w:val="a4"/>
        <w:tblW w:w="0" w:type="auto"/>
        <w:tblInd w:w="360" w:type="dxa"/>
        <w:tblLook w:val="04A0" w:firstRow="1" w:lastRow="0" w:firstColumn="1" w:lastColumn="0" w:noHBand="0" w:noVBand="1"/>
      </w:tblPr>
      <w:tblGrid>
        <w:gridCol w:w="10096"/>
      </w:tblGrid>
      <w:tr w:rsidR="00C46DE6" w14:paraId="4BFEF04E" w14:textId="77777777" w:rsidTr="00C46DE6">
        <w:tc>
          <w:tcPr>
            <w:tcW w:w="10456" w:type="dxa"/>
          </w:tcPr>
          <w:p w14:paraId="5B34DB71" w14:textId="77777777" w:rsidR="00C46DE6" w:rsidRPr="00CC4364" w:rsidRDefault="00A10617" w:rsidP="00C46DE6">
            <w:pPr>
              <w:pStyle w:val="a3"/>
              <w:ind w:leftChars="0" w:left="0"/>
              <w:rPr>
                <w:b/>
                <w:bCs/>
              </w:rPr>
            </w:pPr>
            <w:r w:rsidRPr="00CC4364">
              <w:rPr>
                <w:rFonts w:hint="eastAsia"/>
                <w:b/>
                <w:bCs/>
              </w:rPr>
              <w:t>・健康を守る保育</w:t>
            </w:r>
          </w:p>
          <w:p w14:paraId="4E630803" w14:textId="53426775" w:rsidR="00CC4364" w:rsidRDefault="00CC4364" w:rsidP="00C46DE6">
            <w:pPr>
              <w:pStyle w:val="a3"/>
              <w:ind w:leftChars="0" w:left="0"/>
            </w:pPr>
            <w:r>
              <w:rPr>
                <w:rFonts w:hint="eastAsia"/>
              </w:rPr>
              <w:t>・子どもたち自身が安全に過ごす方法が分かるように、指導する。また、体の使い方が分かるような保育内容を取り入れ、体の使い方を覚えていってもらう必要がある。</w:t>
            </w:r>
            <w:r w:rsidR="00507A41" w:rsidRPr="00507A41">
              <w:rPr>
                <w:rFonts w:hint="eastAsia"/>
              </w:rPr>
              <w:t>周りを見て遊ぶことをもう少し意識させられるよう指導する事は勿論、怪我につながらない為の環境構成も見直す必要がある。危険認知能力を小さいうちから付けさせる保育を考えていきたい。特に体の使い方等。</w:t>
            </w:r>
          </w:p>
          <w:p w14:paraId="6863D18D" w14:textId="77777777" w:rsidR="006B4AC4" w:rsidRPr="00CC4364" w:rsidRDefault="006B4AC4" w:rsidP="00C46DE6">
            <w:pPr>
              <w:pStyle w:val="a3"/>
              <w:ind w:leftChars="0" w:left="0"/>
              <w:rPr>
                <w:b/>
                <w:bCs/>
              </w:rPr>
            </w:pPr>
            <w:r w:rsidRPr="00CC4364">
              <w:rPr>
                <w:rFonts w:hint="eastAsia"/>
                <w:b/>
                <w:bCs/>
              </w:rPr>
              <w:t>・異年齢との関わりを大切にする保育</w:t>
            </w:r>
          </w:p>
          <w:p w14:paraId="586AE9DC" w14:textId="7FD5A82F" w:rsidR="00F27FC0" w:rsidRDefault="00F27FC0" w:rsidP="00C46DE6">
            <w:pPr>
              <w:pStyle w:val="a3"/>
              <w:ind w:leftChars="0" w:left="0"/>
            </w:pPr>
            <w:r>
              <w:rPr>
                <w:rFonts w:hint="eastAsia"/>
              </w:rPr>
              <w:t>今年度から以上児、未満児との交流する時間「ふれあいタイム」を月に一度開催し、一緒に関わり遊ぶ時間をつくった。未満児は、初めの頃は慣れないため、泣いている子もいたが、現在では泣かずに参加できる子も増え、以上児と一緒にわらべうたやダンスなどを楽しめている。</w:t>
            </w:r>
          </w:p>
          <w:p w14:paraId="189A7C62" w14:textId="77777777" w:rsidR="00F27FC0" w:rsidRPr="00CC4364" w:rsidRDefault="00F27FC0" w:rsidP="00C46DE6">
            <w:pPr>
              <w:pStyle w:val="a3"/>
              <w:ind w:leftChars="0" w:left="0"/>
              <w:rPr>
                <w:b/>
                <w:bCs/>
              </w:rPr>
            </w:pPr>
            <w:r w:rsidRPr="00CC4364">
              <w:rPr>
                <w:rFonts w:hint="eastAsia"/>
                <w:b/>
                <w:bCs/>
              </w:rPr>
              <w:t>・人権を大切にする保育</w:t>
            </w:r>
          </w:p>
          <w:p w14:paraId="2B05D57D" w14:textId="46386AA3" w:rsidR="00507A41" w:rsidRDefault="00DC21B4" w:rsidP="0036747B">
            <w:r>
              <w:rPr>
                <w:rFonts w:hint="eastAsia"/>
              </w:rPr>
              <w:t>・</w:t>
            </w:r>
            <w:r w:rsidR="00507A41">
              <w:rPr>
                <w:rFonts w:hint="eastAsia"/>
              </w:rPr>
              <w:t>日々のお祈りによって、世界の平和を意識する事が出来た。</w:t>
            </w:r>
          </w:p>
          <w:p w14:paraId="19DBD4AF" w14:textId="2D7C7CA4" w:rsidR="00507A41" w:rsidRDefault="00DC21B4" w:rsidP="00DC21B4">
            <w:pPr>
              <w:ind w:left="210" w:hangingChars="100" w:hanging="210"/>
            </w:pPr>
            <w:r>
              <w:rPr>
                <w:rFonts w:hint="eastAsia"/>
              </w:rPr>
              <w:t>・</w:t>
            </w:r>
            <w:r w:rsidR="00507A41">
              <w:rPr>
                <w:rFonts w:hint="eastAsia"/>
              </w:rPr>
              <w:t>苦手な事、周りと違う事を受け入れ、その子が出来る事、得意なことに目を向け、お互いが認め合える保育を心掛けたい。</w:t>
            </w:r>
          </w:p>
          <w:p w14:paraId="60A0417A" w14:textId="27387A8A" w:rsidR="00507A41" w:rsidRDefault="00DC21B4" w:rsidP="00CC4364">
            <w:pPr>
              <w:pStyle w:val="a3"/>
              <w:ind w:leftChars="0" w:left="0"/>
            </w:pPr>
            <w:r>
              <w:rPr>
                <w:rFonts w:hint="eastAsia"/>
              </w:rPr>
              <w:t>・</w:t>
            </w:r>
            <w:r w:rsidR="00507A41">
              <w:rPr>
                <w:rFonts w:hint="eastAsia"/>
              </w:rPr>
              <w:t>どんな時も、子ども達の気持ちに寄り添える保育が理想。</w:t>
            </w:r>
          </w:p>
          <w:p w14:paraId="69E7C8C7" w14:textId="77777777" w:rsidR="005845A7" w:rsidRPr="00CC4364" w:rsidRDefault="005845A7" w:rsidP="00C46DE6">
            <w:pPr>
              <w:pStyle w:val="a3"/>
              <w:ind w:leftChars="0" w:left="0"/>
              <w:rPr>
                <w:b/>
                <w:bCs/>
              </w:rPr>
            </w:pPr>
            <w:r w:rsidRPr="00CC4364">
              <w:rPr>
                <w:rFonts w:hint="eastAsia"/>
                <w:b/>
                <w:bCs/>
              </w:rPr>
              <w:t>・共に育ちあう保育</w:t>
            </w:r>
          </w:p>
          <w:p w14:paraId="051005CA" w14:textId="77777777" w:rsidR="00CC4364" w:rsidRDefault="00CC4364" w:rsidP="00DC21B4">
            <w:pPr>
              <w:ind w:left="210" w:hangingChars="100" w:hanging="210"/>
            </w:pPr>
            <w:r>
              <w:rPr>
                <w:rFonts w:hint="eastAsia"/>
              </w:rPr>
              <w:t>・友達や年上のお友達の姿に感化されて「やってみたい！」という気持ちが育つ瞬間が多くとても良かった。</w:t>
            </w:r>
          </w:p>
          <w:p w14:paraId="1622EC20" w14:textId="21F509A9" w:rsidR="00CC4364" w:rsidRDefault="00CC4364" w:rsidP="00DC21B4">
            <w:pPr>
              <w:pStyle w:val="a3"/>
              <w:ind w:leftChars="0" w:left="210" w:hangingChars="100" w:hanging="210"/>
            </w:pPr>
            <w:r>
              <w:rPr>
                <w:rFonts w:hint="eastAsia"/>
              </w:rPr>
              <w:t>・先生たちが褒めることで、自信を付けたり、褒められた友達をお手本に頑張ろうとする姿が見られてよかった。今後は褒められるためにだけではなく行動が出来るようになり、自信を持てる子を増やす言葉がけをみんなで考えていけるとよりいいと思う。</w:t>
            </w:r>
          </w:p>
          <w:p w14:paraId="476BA06D" w14:textId="653656B1" w:rsidR="00CC4364" w:rsidRDefault="00DC21B4" w:rsidP="00AF7221">
            <w:pPr>
              <w:ind w:left="210" w:hangingChars="100" w:hanging="210"/>
            </w:pPr>
            <w:r>
              <w:rPr>
                <w:rFonts w:hint="eastAsia"/>
              </w:rPr>
              <w:t>・</w:t>
            </w:r>
            <w:r w:rsidR="00507A41">
              <w:rPr>
                <w:rFonts w:hint="eastAsia"/>
              </w:rPr>
              <w:t>行事等では、一人ひとりの個性を大切に、仲間意識を持って過ごし、社会性も所々ではあるが身に付けられていた。みんなで協力して得られた達成感や満足感は、子ども達の自信につながっていった。</w:t>
            </w:r>
          </w:p>
          <w:p w14:paraId="4F36D192" w14:textId="77777777" w:rsidR="005845A7" w:rsidRDefault="005845A7" w:rsidP="00C46DE6">
            <w:pPr>
              <w:pStyle w:val="a3"/>
              <w:ind w:leftChars="0" w:left="0"/>
              <w:rPr>
                <w:b/>
                <w:bCs/>
              </w:rPr>
            </w:pPr>
            <w:r w:rsidRPr="00CC4364">
              <w:rPr>
                <w:rFonts w:hint="eastAsia"/>
                <w:b/>
                <w:bCs/>
              </w:rPr>
              <w:t>・保護者と共に進める保育</w:t>
            </w:r>
          </w:p>
          <w:p w14:paraId="5D20EA1D" w14:textId="03CF8578" w:rsidR="00CC4364" w:rsidRPr="00CC4364" w:rsidRDefault="00CC4364" w:rsidP="00DC21B4">
            <w:pPr>
              <w:ind w:left="210" w:hangingChars="100" w:hanging="210"/>
            </w:pPr>
            <w:r w:rsidRPr="00CC4364">
              <w:rPr>
                <w:rFonts w:hint="eastAsia"/>
              </w:rPr>
              <w:t>・保護者の無理な要求はしっかりと理由を伝えて断り、協力できるところは協力して保育していくことが出来ていたと思う。</w:t>
            </w:r>
          </w:p>
          <w:p w14:paraId="0512B5AB" w14:textId="695AE899" w:rsidR="005845A7" w:rsidRDefault="00DC21B4" w:rsidP="00DC21B4">
            <w:pPr>
              <w:pStyle w:val="a3"/>
              <w:ind w:leftChars="0" w:left="210" w:hangingChars="100" w:hanging="210"/>
            </w:pPr>
            <w:r>
              <w:rPr>
                <w:rFonts w:hint="eastAsia"/>
              </w:rPr>
              <w:t>・</w:t>
            </w:r>
            <w:r w:rsidR="005845A7">
              <w:rPr>
                <w:rFonts w:hint="eastAsia"/>
              </w:rPr>
              <w:t>個別面談</w:t>
            </w:r>
            <w:r w:rsidR="005C5B82">
              <w:rPr>
                <w:rFonts w:hint="eastAsia"/>
              </w:rPr>
              <w:t>以外でも、日々の連絡帳や、送迎時にも子どもの成長をお伝えし、お家での困りごと等、密にやり取りが出来ていると思う。</w:t>
            </w:r>
          </w:p>
          <w:p w14:paraId="41D044C7" w14:textId="64D3DAB6" w:rsidR="00507A41" w:rsidRDefault="00507A41" w:rsidP="00DC21B4">
            <w:pPr>
              <w:ind w:leftChars="100" w:left="210"/>
            </w:pPr>
            <w:r>
              <w:rPr>
                <w:rFonts w:hint="eastAsia"/>
              </w:rPr>
              <w:t>情報交換は、それぞれ連絡帳や個人面談で行われ、保護者や子どもに対して、丁寧かつ迅速な対応を心掛け</w:t>
            </w:r>
            <w:r w:rsidR="00DC21B4">
              <w:rPr>
                <w:rFonts w:hint="eastAsia"/>
              </w:rPr>
              <w:t>ることができた</w:t>
            </w:r>
            <w:r>
              <w:rPr>
                <w:rFonts w:hint="eastAsia"/>
              </w:rPr>
              <w:t>。</w:t>
            </w:r>
          </w:p>
          <w:p w14:paraId="39D01C9D" w14:textId="77777777" w:rsidR="005C5B82" w:rsidRPr="00CC4364" w:rsidRDefault="005C5B82" w:rsidP="00C46DE6">
            <w:pPr>
              <w:pStyle w:val="a3"/>
              <w:ind w:leftChars="0" w:left="0"/>
              <w:rPr>
                <w:b/>
                <w:bCs/>
              </w:rPr>
            </w:pPr>
            <w:r w:rsidRPr="00CC4364">
              <w:rPr>
                <w:rFonts w:hint="eastAsia"/>
                <w:b/>
                <w:bCs/>
              </w:rPr>
              <w:t>・地域とのかかわりを大切にする保育</w:t>
            </w:r>
          </w:p>
          <w:p w14:paraId="26F23DDC" w14:textId="4059D61B" w:rsidR="005C5B82" w:rsidRDefault="00DC21B4" w:rsidP="00DC21B4">
            <w:pPr>
              <w:pStyle w:val="a3"/>
              <w:ind w:leftChars="0" w:left="210" w:hangingChars="100" w:hanging="210"/>
            </w:pPr>
            <w:r>
              <w:rPr>
                <w:rFonts w:hint="eastAsia"/>
              </w:rPr>
              <w:t>・</w:t>
            </w:r>
            <w:r w:rsidR="005C5B82">
              <w:rPr>
                <w:rFonts w:hint="eastAsia"/>
              </w:rPr>
              <w:t>園外のお散歩時には、近所の方に挨拶をしたり、公共の場に行くときはマナーを子ども達に伝え</w:t>
            </w:r>
            <w:r w:rsidR="00AF7221">
              <w:rPr>
                <w:rFonts w:hint="eastAsia"/>
              </w:rPr>
              <w:t>たりし</w:t>
            </w:r>
            <w:r w:rsidR="005C5B82">
              <w:rPr>
                <w:rFonts w:hint="eastAsia"/>
              </w:rPr>
              <w:t>ながら、地域との関りを大切にしている</w:t>
            </w:r>
            <w:r w:rsidR="000A3B6F">
              <w:rPr>
                <w:rFonts w:hint="eastAsia"/>
              </w:rPr>
              <w:t>。</w:t>
            </w:r>
          </w:p>
          <w:p w14:paraId="6C6DBDE9" w14:textId="682A20F7" w:rsidR="00CC4364" w:rsidRDefault="00CC4364" w:rsidP="00DC21B4">
            <w:pPr>
              <w:ind w:left="210" w:hangingChars="100" w:hanging="210"/>
            </w:pPr>
            <w:r>
              <w:rPr>
                <w:rFonts w:hint="eastAsia"/>
              </w:rPr>
              <w:t>・山車行列では親子での参加を楽しむことが出来ていた。ハロウィンやクリスマス会など</w:t>
            </w:r>
            <w:r w:rsidR="00DC21B4">
              <w:rPr>
                <w:rFonts w:hint="eastAsia"/>
              </w:rPr>
              <w:t>の</w:t>
            </w:r>
            <w:r>
              <w:rPr>
                <w:rFonts w:hint="eastAsia"/>
              </w:rPr>
              <w:t>町の</w:t>
            </w:r>
            <w:r w:rsidR="00DC21B4">
              <w:rPr>
                <w:rFonts w:hint="eastAsia"/>
              </w:rPr>
              <w:t>イベント</w:t>
            </w:r>
            <w:r>
              <w:rPr>
                <w:rFonts w:hint="eastAsia"/>
              </w:rPr>
              <w:t>に作品</w:t>
            </w:r>
            <w:r w:rsidR="00DC21B4">
              <w:rPr>
                <w:rFonts w:hint="eastAsia"/>
              </w:rPr>
              <w:t>展示</w:t>
            </w:r>
            <w:r>
              <w:rPr>
                <w:rFonts w:hint="eastAsia"/>
              </w:rPr>
              <w:t>を通して参加し、それによって親子で参加をするきっかけ作りが出来ていた。</w:t>
            </w:r>
          </w:p>
          <w:p w14:paraId="7FE6956A" w14:textId="05A06A7D" w:rsidR="00CC4364" w:rsidRDefault="00CC4364" w:rsidP="00DC21B4">
            <w:pPr>
              <w:pStyle w:val="a3"/>
              <w:ind w:leftChars="0" w:left="0"/>
            </w:pPr>
            <w:r>
              <w:rPr>
                <w:rFonts w:hint="eastAsia"/>
              </w:rPr>
              <w:t>・小学校や保健師さん療育機関などとの連絡を取り、対象園児に対しての共通理解を図る努力が出来てい</w:t>
            </w:r>
            <w:r>
              <w:rPr>
                <w:rFonts w:hint="eastAsia"/>
              </w:rPr>
              <w:lastRenderedPageBreak/>
              <w:t>た。</w:t>
            </w:r>
          </w:p>
        </w:tc>
      </w:tr>
    </w:tbl>
    <w:p w14:paraId="613E4EEB" w14:textId="77777777" w:rsidR="004770C2" w:rsidRDefault="004770C2" w:rsidP="004770C2">
      <w:pPr>
        <w:pStyle w:val="a3"/>
        <w:ind w:leftChars="0" w:left="360"/>
      </w:pPr>
    </w:p>
    <w:p w14:paraId="282F6D1A" w14:textId="564A3BF8" w:rsidR="004770C2" w:rsidRDefault="004770C2" w:rsidP="004770C2">
      <w:pPr>
        <w:rPr>
          <w:rFonts w:hint="eastAsia"/>
        </w:rPr>
      </w:pPr>
      <w:r>
        <w:rPr>
          <w:rFonts w:hint="eastAsia"/>
        </w:rPr>
        <w:t xml:space="preserve">3.　</w:t>
      </w:r>
      <w:r w:rsidR="00C46DE6">
        <w:rPr>
          <w:rFonts w:hint="eastAsia"/>
        </w:rPr>
        <w:t>評価項目</w:t>
      </w:r>
      <w:r w:rsidR="005661E7">
        <w:rPr>
          <w:rFonts w:hint="eastAsia"/>
        </w:rPr>
        <w:t xml:space="preserve">　　内容と結果</w:t>
      </w:r>
      <w:r>
        <w:rPr>
          <w:rFonts w:hint="eastAsia"/>
        </w:rPr>
        <w:t xml:space="preserve">　　…【（括弧）内は結果の数字になっています】</w:t>
      </w:r>
    </w:p>
    <w:tbl>
      <w:tblPr>
        <w:tblStyle w:val="a4"/>
        <w:tblW w:w="0" w:type="auto"/>
        <w:tblLook w:val="04A0" w:firstRow="1" w:lastRow="0" w:firstColumn="1" w:lastColumn="0" w:noHBand="0" w:noVBand="1"/>
      </w:tblPr>
      <w:tblGrid>
        <w:gridCol w:w="10436"/>
      </w:tblGrid>
      <w:tr w:rsidR="004770C2" w14:paraId="6C5E0EDB" w14:textId="77777777" w:rsidTr="000A3B6F">
        <w:tc>
          <w:tcPr>
            <w:tcW w:w="10436" w:type="dxa"/>
            <w:tcBorders>
              <w:top w:val="single" w:sz="12" w:space="0" w:color="auto"/>
              <w:left w:val="single" w:sz="12" w:space="0" w:color="auto"/>
              <w:bottom w:val="double" w:sz="4" w:space="0" w:color="auto"/>
              <w:right w:val="single" w:sz="12" w:space="0" w:color="auto"/>
            </w:tcBorders>
          </w:tcPr>
          <w:p w14:paraId="4ED56A5B" w14:textId="796D05CC" w:rsidR="004770C2" w:rsidRDefault="004770C2" w:rsidP="004770C2">
            <w:r w:rsidRPr="00AF7221">
              <w:rPr>
                <w:rFonts w:hint="eastAsia"/>
                <w:b/>
                <w:bCs/>
                <w:sz w:val="22"/>
                <w:highlight w:val="cyan"/>
              </w:rPr>
              <w:t>保育の計画性（3.6）</w:t>
            </w:r>
          </w:p>
        </w:tc>
      </w:tr>
      <w:tr w:rsidR="004770C2" w14:paraId="3D01983F" w14:textId="77777777" w:rsidTr="000A3B6F">
        <w:tc>
          <w:tcPr>
            <w:tcW w:w="10436" w:type="dxa"/>
            <w:tcBorders>
              <w:top w:val="double" w:sz="4" w:space="0" w:color="auto"/>
              <w:left w:val="single" w:sz="12" w:space="0" w:color="auto"/>
              <w:bottom w:val="single" w:sz="12" w:space="0" w:color="auto"/>
              <w:right w:val="single" w:sz="12" w:space="0" w:color="auto"/>
            </w:tcBorders>
          </w:tcPr>
          <w:p w14:paraId="06D48AC7" w14:textId="77777777" w:rsidR="004770C2" w:rsidRDefault="004770C2" w:rsidP="004770C2">
            <w:pPr>
              <w:pStyle w:val="a3"/>
              <w:ind w:leftChars="0" w:left="210" w:hangingChars="100" w:hanging="210"/>
            </w:pPr>
            <w:r>
              <w:rPr>
                <w:rFonts w:hint="eastAsia"/>
              </w:rPr>
              <w:t>・子ども達の成長、発達段階に合わせて各クラス保育計画を立てている。その日の活動の振り返りとして、クラス担任同士、「ここはもっとこうした方が良かった」と話しができる日もあったが、時間に追われてできない日もあった。</w:t>
            </w:r>
          </w:p>
          <w:p w14:paraId="22DCA659" w14:textId="77777777" w:rsidR="004770C2" w:rsidRDefault="004770C2" w:rsidP="004770C2">
            <w:pPr>
              <w:pStyle w:val="a3"/>
              <w:ind w:leftChars="0" w:left="0"/>
            </w:pPr>
            <w:r>
              <w:rPr>
                <w:rFonts w:hint="eastAsia"/>
              </w:rPr>
              <w:t>・行事は、早めに計画を立ててそれぞれが取り組んでいたので余裕があり良かった。</w:t>
            </w:r>
          </w:p>
          <w:p w14:paraId="05E664B3" w14:textId="77777777" w:rsidR="004770C2" w:rsidRDefault="004770C2" w:rsidP="004770C2">
            <w:r>
              <w:rPr>
                <w:rFonts w:hint="eastAsia"/>
              </w:rPr>
              <w:t>・週案を立てる事で、見通しを持って保育を進められる。</w:t>
            </w:r>
          </w:p>
          <w:p w14:paraId="72B1DBA0" w14:textId="77777777" w:rsidR="004770C2" w:rsidRDefault="004770C2" w:rsidP="004770C2">
            <w:r>
              <w:rPr>
                <w:rFonts w:hint="eastAsia"/>
              </w:rPr>
              <w:t>・子どもの様子、能力を見極められず、反省や課題が残る内容もあった。</w:t>
            </w:r>
          </w:p>
          <w:p w14:paraId="6F6CD3AD" w14:textId="33298D98" w:rsidR="004770C2" w:rsidRPr="004770C2" w:rsidRDefault="004770C2" w:rsidP="004770C2">
            <w:r>
              <w:rPr>
                <w:rFonts w:hint="eastAsia"/>
              </w:rPr>
              <w:t>・全体的に製作面が多く、絵画や、運動面がもう少し充実出来ると良い。</w:t>
            </w:r>
          </w:p>
        </w:tc>
      </w:tr>
      <w:tr w:rsidR="004770C2" w14:paraId="3C7C6DD4" w14:textId="77777777" w:rsidTr="000A3B6F">
        <w:tc>
          <w:tcPr>
            <w:tcW w:w="10436" w:type="dxa"/>
            <w:tcBorders>
              <w:top w:val="single" w:sz="12" w:space="0" w:color="auto"/>
              <w:left w:val="single" w:sz="12" w:space="0" w:color="auto"/>
              <w:bottom w:val="double" w:sz="4" w:space="0" w:color="auto"/>
              <w:right w:val="single" w:sz="12" w:space="0" w:color="auto"/>
            </w:tcBorders>
          </w:tcPr>
          <w:p w14:paraId="013A813B" w14:textId="2E72363B" w:rsidR="004770C2" w:rsidRPr="000A3B6F" w:rsidRDefault="004770C2" w:rsidP="004770C2">
            <w:pPr>
              <w:rPr>
                <w:b/>
                <w:bCs/>
                <w:sz w:val="22"/>
              </w:rPr>
            </w:pPr>
            <w:r w:rsidRPr="000A3B6F">
              <w:rPr>
                <w:rFonts w:hint="eastAsia"/>
                <w:b/>
                <w:bCs/>
                <w:sz w:val="22"/>
                <w:highlight w:val="cyan"/>
              </w:rPr>
              <w:t>保育の方法と展開（3）</w:t>
            </w:r>
          </w:p>
        </w:tc>
      </w:tr>
      <w:tr w:rsidR="004770C2" w14:paraId="47CAE0A4" w14:textId="77777777" w:rsidTr="000A3B6F">
        <w:tc>
          <w:tcPr>
            <w:tcW w:w="10436" w:type="dxa"/>
            <w:tcBorders>
              <w:top w:val="double" w:sz="4" w:space="0" w:color="auto"/>
              <w:left w:val="single" w:sz="12" w:space="0" w:color="auto"/>
              <w:bottom w:val="single" w:sz="12" w:space="0" w:color="auto"/>
              <w:right w:val="single" w:sz="12" w:space="0" w:color="auto"/>
            </w:tcBorders>
          </w:tcPr>
          <w:p w14:paraId="5867CF3E" w14:textId="02458F5A" w:rsidR="004770C2" w:rsidRDefault="004770C2" w:rsidP="004770C2">
            <w:r>
              <w:rPr>
                <w:rFonts w:hint="eastAsia"/>
              </w:rPr>
              <w:t>・モンテッソーリ教育については、職員間の学びが必要。</w:t>
            </w:r>
          </w:p>
          <w:p w14:paraId="2186691F" w14:textId="77777777" w:rsidR="004770C2" w:rsidRDefault="004770C2" w:rsidP="004770C2">
            <w:r>
              <w:rPr>
                <w:rFonts w:hint="eastAsia"/>
              </w:rPr>
              <w:t>・行事に向けての活動は、今年は特に、計画的に行うことが出来ていたと思うが、日々の保育では、ややマンネリ化の傾向にある為、ステップアップも踏まえ、時代に合った新しい事へのチャレンジも望ましい。</w:t>
            </w:r>
          </w:p>
          <w:p w14:paraId="0C8E3D1B" w14:textId="3C7B9DCF" w:rsidR="004770C2" w:rsidRDefault="004770C2" w:rsidP="004770C2">
            <w:r>
              <w:rPr>
                <w:rFonts w:hint="eastAsia"/>
              </w:rPr>
              <w:t>・子どもの様子を見極め、あまり形に捉われず、出来る事をどんどん伸ばしてあげたい。</w:t>
            </w:r>
          </w:p>
        </w:tc>
      </w:tr>
      <w:tr w:rsidR="004770C2" w14:paraId="4D0BA258" w14:textId="77777777" w:rsidTr="000A3B6F">
        <w:tc>
          <w:tcPr>
            <w:tcW w:w="10436" w:type="dxa"/>
            <w:tcBorders>
              <w:top w:val="single" w:sz="12" w:space="0" w:color="auto"/>
              <w:left w:val="single" w:sz="12" w:space="0" w:color="auto"/>
              <w:bottom w:val="double" w:sz="4" w:space="0" w:color="auto"/>
              <w:right w:val="single" w:sz="12" w:space="0" w:color="auto"/>
            </w:tcBorders>
          </w:tcPr>
          <w:p w14:paraId="4D18D762" w14:textId="724E44EA" w:rsidR="004770C2" w:rsidRPr="000A3B6F" w:rsidRDefault="004770C2" w:rsidP="004770C2">
            <w:pPr>
              <w:rPr>
                <w:b/>
                <w:bCs/>
                <w:sz w:val="22"/>
              </w:rPr>
            </w:pPr>
            <w:r w:rsidRPr="000A3B6F">
              <w:rPr>
                <w:rFonts w:hint="eastAsia"/>
                <w:b/>
                <w:bCs/>
                <w:sz w:val="22"/>
                <w:highlight w:val="cyan"/>
              </w:rPr>
              <w:t>保育教諭としての資質向上・能力・良識・義務（4）</w:t>
            </w:r>
          </w:p>
        </w:tc>
      </w:tr>
      <w:tr w:rsidR="000A3B6F" w14:paraId="41FB81A8" w14:textId="77777777" w:rsidTr="000A3B6F">
        <w:tc>
          <w:tcPr>
            <w:tcW w:w="10436" w:type="dxa"/>
            <w:tcBorders>
              <w:top w:val="double" w:sz="4" w:space="0" w:color="auto"/>
              <w:left w:val="single" w:sz="12" w:space="0" w:color="auto"/>
              <w:bottom w:val="single" w:sz="12" w:space="0" w:color="auto"/>
              <w:right w:val="single" w:sz="12" w:space="0" w:color="auto"/>
            </w:tcBorders>
            <w:vAlign w:val="center"/>
          </w:tcPr>
          <w:p w14:paraId="47B607E2" w14:textId="7EE108DC" w:rsidR="000A3B6F" w:rsidRDefault="000A3B6F" w:rsidP="000A3B6F">
            <w:pPr>
              <w:pStyle w:val="a3"/>
              <w:ind w:leftChars="0" w:left="0"/>
            </w:pPr>
            <w:r>
              <w:rPr>
                <w:rFonts w:hint="eastAsia"/>
              </w:rPr>
              <w:t>・</w:t>
            </w:r>
            <w:r>
              <w:t>講習会等に参加し、積極的に学ぶ事ができている。日々の保育の中で良識とは違った場合、その都度声を掛け、考えてもらうように努めている。保育者全員で子ども達に関わり、気になる事があれば、保育者同士意見を交換し、情報を共有することができていた。子どもが今何をしたいのか、何を求めているのか、思いに寄り添い、気持ちを汲み取りながら関わり、計画通りの流れで進めるのではなく、臨機応変に対応する事ができていた。</w:t>
            </w:r>
          </w:p>
          <w:p w14:paraId="2D5956B9" w14:textId="6F5175E9" w:rsidR="000A3B6F" w:rsidRDefault="00DB5D0C" w:rsidP="000A3B6F">
            <w:pPr>
              <w:pStyle w:val="a3"/>
              <w:ind w:leftChars="0" w:left="0"/>
            </w:pPr>
            <w:r>
              <w:rPr>
                <w:rFonts w:hint="eastAsia"/>
              </w:rPr>
              <w:t>・</w:t>
            </w:r>
            <w:r w:rsidR="000A3B6F">
              <w:t>子ども達の成長発達に応じて、より発展した保育、あそびが提供できるように、保育者として学んでいく必要がある。</w:t>
            </w:r>
          </w:p>
          <w:p w14:paraId="5760C714" w14:textId="77777777" w:rsidR="000A3B6F" w:rsidRDefault="000A3B6F" w:rsidP="00DB5D0C">
            <w:r>
              <w:rPr>
                <w:rFonts w:hint="eastAsia"/>
              </w:rPr>
              <w:t>・日週案や日誌に時間がかかりすぎて、保育準備が追いついていない様子も見られた。仕事の分担や仕事の手順を考え、相談するとよりいいかと思う。</w:t>
            </w:r>
          </w:p>
          <w:p w14:paraId="406AE96B" w14:textId="77777777" w:rsidR="000A3B6F" w:rsidRDefault="000A3B6F" w:rsidP="00DB5D0C">
            <w:r>
              <w:rPr>
                <w:rFonts w:hint="eastAsia"/>
              </w:rPr>
              <w:t>・仕事の手順を考え、能率良く処理するよう努めている。</w:t>
            </w:r>
          </w:p>
          <w:p w14:paraId="60898A8E" w14:textId="77777777" w:rsidR="000A3B6F" w:rsidRDefault="000A3B6F" w:rsidP="00DB5D0C">
            <w:r>
              <w:rPr>
                <w:rFonts w:hint="eastAsia"/>
              </w:rPr>
              <w:t>・同僚や保護者とも積極的に関わる事に努めたい気持ちはあるが、状況によってはつい控え目になっていたところもあり、改善したい。</w:t>
            </w:r>
          </w:p>
          <w:p w14:paraId="525FD858" w14:textId="73336F70" w:rsidR="000A3B6F" w:rsidRPr="00DB5D0C" w:rsidRDefault="000A3B6F" w:rsidP="000A3B6F">
            <w:pPr>
              <w:rPr>
                <w:rFonts w:hint="eastAsia"/>
              </w:rPr>
            </w:pPr>
            <w:r>
              <w:rPr>
                <w:rFonts w:hint="eastAsia"/>
              </w:rPr>
              <w:t>・職務上、知り得たプライバシーに関する情報などの秘密を守っている。</w:t>
            </w:r>
          </w:p>
        </w:tc>
      </w:tr>
      <w:tr w:rsidR="000A3B6F" w14:paraId="5B07779E" w14:textId="77777777" w:rsidTr="000A3B6F">
        <w:tc>
          <w:tcPr>
            <w:tcW w:w="10436" w:type="dxa"/>
            <w:tcBorders>
              <w:top w:val="single" w:sz="12" w:space="0" w:color="auto"/>
              <w:left w:val="single" w:sz="12" w:space="0" w:color="auto"/>
              <w:bottom w:val="double" w:sz="4" w:space="0" w:color="auto"/>
              <w:right w:val="single" w:sz="12" w:space="0" w:color="auto"/>
            </w:tcBorders>
          </w:tcPr>
          <w:p w14:paraId="68A9F421" w14:textId="5E126C7F" w:rsidR="000A3B6F" w:rsidRPr="000A3B6F" w:rsidRDefault="000A3B6F" w:rsidP="000A3B6F">
            <w:pPr>
              <w:pStyle w:val="a3"/>
              <w:ind w:leftChars="0" w:left="0"/>
              <w:rPr>
                <w:rFonts w:hint="eastAsia"/>
                <w:b/>
                <w:bCs/>
                <w:sz w:val="22"/>
              </w:rPr>
            </w:pPr>
            <w:r w:rsidRPr="000A3B6F">
              <w:rPr>
                <w:rFonts w:hint="eastAsia"/>
                <w:b/>
                <w:bCs/>
                <w:sz w:val="22"/>
                <w:highlight w:val="cyan"/>
              </w:rPr>
              <w:t>保護者への対応（4）</w:t>
            </w:r>
          </w:p>
        </w:tc>
      </w:tr>
      <w:tr w:rsidR="000A3B6F" w14:paraId="2C01E2F5" w14:textId="77777777" w:rsidTr="000A3B6F">
        <w:tc>
          <w:tcPr>
            <w:tcW w:w="10436" w:type="dxa"/>
            <w:tcBorders>
              <w:top w:val="double" w:sz="4" w:space="0" w:color="auto"/>
              <w:left w:val="single" w:sz="12" w:space="0" w:color="auto"/>
              <w:bottom w:val="double" w:sz="4" w:space="0" w:color="auto"/>
              <w:right w:val="single" w:sz="12" w:space="0" w:color="auto"/>
            </w:tcBorders>
          </w:tcPr>
          <w:p w14:paraId="4511984B" w14:textId="298945DE" w:rsidR="000A3B6F" w:rsidRDefault="00DB5D0C" w:rsidP="000A3B6F">
            <w:pPr>
              <w:pStyle w:val="a3"/>
              <w:ind w:leftChars="0" w:left="0"/>
            </w:pPr>
            <w:r>
              <w:rPr>
                <w:rFonts w:hint="eastAsia"/>
              </w:rPr>
              <w:t>・</w:t>
            </w:r>
            <w:r w:rsidR="000A3B6F">
              <w:t>保護者の様々な価値観に寄り添いながら、園での子どもの様子を伝えながら、成長発達を促していく為には何が必要なのか共に考える事ができた。連絡帳だけでは伝わらない部分や、保護者からの相談については、送迎時などに必ず顔を合わせて、表情や話し方を汲み取りながら、口頭で話すように努めた。</w:t>
            </w:r>
          </w:p>
          <w:p w14:paraId="4F0C5348" w14:textId="77777777" w:rsidR="000A3B6F" w:rsidRDefault="000A3B6F" w:rsidP="000A3B6F">
            <w:pPr>
              <w:pStyle w:val="a3"/>
              <w:ind w:leftChars="0" w:left="0"/>
            </w:pPr>
            <w:r>
              <w:rPr>
                <w:rFonts w:hint="eastAsia"/>
              </w:rPr>
              <w:t>保育者によって、体調不良時の登園について認識が違う事があり、保護者に伝える前に必ず確認をする方が良い。</w:t>
            </w:r>
          </w:p>
          <w:p w14:paraId="26E3C96C" w14:textId="77777777" w:rsidR="000A3B6F" w:rsidRDefault="000A3B6F" w:rsidP="00DB5D0C">
            <w:r>
              <w:rPr>
                <w:rFonts w:hint="eastAsia"/>
              </w:rPr>
              <w:t>・親の気持ちを聞き・丁寧に接している先生が多く良かったと思う。</w:t>
            </w:r>
          </w:p>
          <w:p w14:paraId="0BB30D07" w14:textId="77777777" w:rsidR="000A3B6F" w:rsidRDefault="000A3B6F" w:rsidP="00DB5D0C">
            <w:pPr>
              <w:ind w:left="210" w:hangingChars="100" w:hanging="210"/>
            </w:pPr>
            <w:r>
              <w:rPr>
                <w:rFonts w:hint="eastAsia"/>
              </w:rPr>
              <w:lastRenderedPageBreak/>
              <w:t>・話し方が、お友達と話しているかのような話し方になってしまうことがあるので、職員としての言葉遣いを全職員が気をつけられると良い。</w:t>
            </w:r>
          </w:p>
          <w:p w14:paraId="6F078262" w14:textId="77777777" w:rsidR="000A3B6F" w:rsidRDefault="000A3B6F" w:rsidP="00DB5D0C">
            <w:pPr>
              <w:ind w:left="210" w:hangingChars="100" w:hanging="210"/>
            </w:pPr>
            <w:r>
              <w:rPr>
                <w:rFonts w:hint="eastAsia"/>
              </w:rPr>
              <w:t>・全職員が共通の理解で対応できるように情報共有し対応の統一ができるようになってきている。今後も共通の対応ができるように気をつけて行けると良い。</w:t>
            </w:r>
          </w:p>
          <w:p w14:paraId="0E21D653" w14:textId="77777777" w:rsidR="000A3B6F" w:rsidRDefault="000A3B6F" w:rsidP="000A3B6F">
            <w:pPr>
              <w:pStyle w:val="a3"/>
              <w:ind w:leftChars="0" w:left="0"/>
            </w:pPr>
            <w:r>
              <w:rPr>
                <w:rFonts w:hint="eastAsia"/>
              </w:rPr>
              <w:t>・お便りや、連絡帳で子ども達の様子を分かりやすく伝えようと努めていた。</w:t>
            </w:r>
          </w:p>
          <w:p w14:paraId="6F4389E9" w14:textId="77777777" w:rsidR="000A3B6F" w:rsidRDefault="000A3B6F" w:rsidP="00DB5D0C">
            <w:r>
              <w:rPr>
                <w:rFonts w:hint="eastAsia"/>
              </w:rPr>
              <w:t>・保育参観や懇談会、面談等にて、園や家庭での子どもの様子を共通理解し、得られるよう努めた。</w:t>
            </w:r>
          </w:p>
          <w:p w14:paraId="4884DC3D" w14:textId="61CD96D4" w:rsidR="000A3B6F" w:rsidRPr="000A3B6F" w:rsidRDefault="000A3B6F" w:rsidP="00DB5D0C">
            <w:pPr>
              <w:pStyle w:val="a3"/>
              <w:ind w:leftChars="0" w:left="0"/>
              <w:rPr>
                <w:rFonts w:hint="eastAsia"/>
              </w:rPr>
            </w:pPr>
            <w:r>
              <w:rPr>
                <w:rFonts w:hint="eastAsia"/>
              </w:rPr>
              <w:t>・園だより等で、園や子ども達の様子について適切に情報を提供している。</w:t>
            </w:r>
          </w:p>
        </w:tc>
      </w:tr>
      <w:tr w:rsidR="000A3B6F" w14:paraId="70B9C200" w14:textId="77777777" w:rsidTr="000A3B6F">
        <w:tc>
          <w:tcPr>
            <w:tcW w:w="10436" w:type="dxa"/>
            <w:tcBorders>
              <w:top w:val="double" w:sz="4" w:space="0" w:color="auto"/>
              <w:left w:val="single" w:sz="12" w:space="0" w:color="auto"/>
              <w:bottom w:val="double" w:sz="4" w:space="0" w:color="auto"/>
              <w:right w:val="single" w:sz="12" w:space="0" w:color="auto"/>
            </w:tcBorders>
          </w:tcPr>
          <w:p w14:paraId="11407449" w14:textId="465C597A" w:rsidR="000A3B6F" w:rsidRPr="000A3B6F" w:rsidRDefault="000A3B6F" w:rsidP="000A3B6F">
            <w:pPr>
              <w:pStyle w:val="a3"/>
              <w:ind w:leftChars="0" w:left="0"/>
              <w:rPr>
                <w:rFonts w:hint="eastAsia"/>
                <w:sz w:val="22"/>
              </w:rPr>
            </w:pPr>
            <w:r w:rsidRPr="000A3B6F">
              <w:rPr>
                <w:rFonts w:hint="eastAsia"/>
                <w:sz w:val="22"/>
                <w:highlight w:val="cyan"/>
              </w:rPr>
              <w:lastRenderedPageBreak/>
              <w:t>地域・関係機関との連携（3.6）</w:t>
            </w:r>
          </w:p>
        </w:tc>
      </w:tr>
      <w:tr w:rsidR="000A3B6F" w14:paraId="4DD9AF5F" w14:textId="77777777" w:rsidTr="000A3B6F">
        <w:tc>
          <w:tcPr>
            <w:tcW w:w="10436" w:type="dxa"/>
            <w:tcBorders>
              <w:top w:val="double" w:sz="4" w:space="0" w:color="auto"/>
              <w:left w:val="single" w:sz="12" w:space="0" w:color="auto"/>
              <w:bottom w:val="single" w:sz="12" w:space="0" w:color="auto"/>
              <w:right w:val="single" w:sz="12" w:space="0" w:color="auto"/>
            </w:tcBorders>
          </w:tcPr>
          <w:p w14:paraId="46B0A5B8" w14:textId="77777777" w:rsidR="000A3B6F" w:rsidRDefault="000A3B6F" w:rsidP="000A3B6F">
            <w:pPr>
              <w:pStyle w:val="a3"/>
              <w:ind w:leftChars="0" w:left="0"/>
            </w:pPr>
            <w:r>
              <w:t>保育の中で地域の施設に訪問し、庭園や鯉を見学させてもらったり、消防署や警察署等にも見学に行く事もできた。</w:t>
            </w:r>
          </w:p>
          <w:p w14:paraId="01D2706B" w14:textId="77777777" w:rsidR="000A3B6F" w:rsidRDefault="000A3B6F" w:rsidP="000A3B6F">
            <w:pPr>
              <w:pStyle w:val="a3"/>
              <w:ind w:leftChars="0" w:left="0"/>
            </w:pPr>
            <w:r>
              <w:rPr>
                <w:rFonts w:hint="eastAsia"/>
              </w:rPr>
              <w:t>子どもの育ちについて気になる事がある場合には、関係機関とも連携がとれた。</w:t>
            </w:r>
          </w:p>
          <w:p w14:paraId="012F73EB" w14:textId="77777777" w:rsidR="000A3B6F" w:rsidRDefault="000A3B6F" w:rsidP="00DB5D0C">
            <w:r>
              <w:rPr>
                <w:rFonts w:hint="eastAsia"/>
              </w:rPr>
              <w:t>・コロナ明けということもあり、地域との交流は難しいところもあったが、山車行列の参加やハロウィンクリスマス会などでこどもたちの作品を展示してもらうなど、園児が地域の行事（イベント）と関わるきっかけとなって良かったと思う。</w:t>
            </w:r>
          </w:p>
          <w:p w14:paraId="147EB6F3" w14:textId="77777777" w:rsidR="000A3B6F" w:rsidRDefault="000A3B6F" w:rsidP="000A3B6F">
            <w:pPr>
              <w:pStyle w:val="a3"/>
              <w:ind w:leftChars="0" w:left="0"/>
            </w:pPr>
            <w:r>
              <w:rPr>
                <w:rFonts w:hint="eastAsia"/>
              </w:rPr>
              <w:t>・保健師さんや教育機関などと</w:t>
            </w:r>
          </w:p>
          <w:p w14:paraId="32A8C4A1" w14:textId="1EEE339A" w:rsidR="000A3B6F" w:rsidRDefault="000A3B6F" w:rsidP="00DB5D0C">
            <w:r>
              <w:rPr>
                <w:rFonts w:hint="eastAsia"/>
              </w:rPr>
              <w:t>・町内のイベントに積極的に参加し、地域の方達の中で楽しく活動する機会が沢山あった。</w:t>
            </w:r>
          </w:p>
          <w:p w14:paraId="58B5B47B" w14:textId="22E63DB9" w:rsidR="000A3B6F" w:rsidRDefault="000A3B6F" w:rsidP="000A3B6F">
            <w:pPr>
              <w:pStyle w:val="a3"/>
              <w:ind w:leftChars="0" w:left="0"/>
            </w:pPr>
            <w:r>
              <w:rPr>
                <w:rFonts w:hint="eastAsia"/>
              </w:rPr>
              <w:t>・小学校の先生たちによる園訪問時に新一年生の申し送りを行い、共通理解を図る。</w:t>
            </w:r>
          </w:p>
        </w:tc>
      </w:tr>
      <w:tr w:rsidR="000A3B6F" w14:paraId="52BA4266" w14:textId="77777777" w:rsidTr="000A3B6F">
        <w:tc>
          <w:tcPr>
            <w:tcW w:w="10436" w:type="dxa"/>
            <w:tcBorders>
              <w:top w:val="double" w:sz="4" w:space="0" w:color="auto"/>
              <w:left w:val="single" w:sz="12" w:space="0" w:color="auto"/>
              <w:bottom w:val="single" w:sz="12" w:space="0" w:color="auto"/>
              <w:right w:val="single" w:sz="12" w:space="0" w:color="auto"/>
            </w:tcBorders>
          </w:tcPr>
          <w:p w14:paraId="3D2F180B" w14:textId="54F257EC" w:rsidR="000A3B6F" w:rsidRPr="000A3B6F" w:rsidRDefault="000A3B6F" w:rsidP="000A3B6F">
            <w:pPr>
              <w:pStyle w:val="a3"/>
              <w:ind w:leftChars="0" w:left="0"/>
              <w:rPr>
                <w:rFonts w:hint="eastAsia"/>
                <w:b/>
                <w:bCs/>
                <w:sz w:val="22"/>
              </w:rPr>
            </w:pPr>
            <w:r w:rsidRPr="000A3B6F">
              <w:rPr>
                <w:rFonts w:hint="eastAsia"/>
                <w:b/>
                <w:bCs/>
                <w:sz w:val="22"/>
                <w:highlight w:val="cyan"/>
              </w:rPr>
              <w:t>研修・研究（</w:t>
            </w:r>
            <w:r w:rsidRPr="000A3B6F">
              <w:rPr>
                <w:b/>
                <w:bCs/>
                <w:sz w:val="22"/>
                <w:highlight w:val="cyan"/>
              </w:rPr>
              <w:t>3.3）</w:t>
            </w:r>
          </w:p>
        </w:tc>
      </w:tr>
      <w:tr w:rsidR="000A3B6F" w14:paraId="71670B19" w14:textId="77777777" w:rsidTr="000A3B6F">
        <w:tc>
          <w:tcPr>
            <w:tcW w:w="10436" w:type="dxa"/>
            <w:tcBorders>
              <w:top w:val="double" w:sz="4" w:space="0" w:color="auto"/>
              <w:left w:val="single" w:sz="12" w:space="0" w:color="auto"/>
              <w:bottom w:val="double" w:sz="4" w:space="0" w:color="auto"/>
              <w:right w:val="single" w:sz="12" w:space="0" w:color="auto"/>
            </w:tcBorders>
            <w:vAlign w:val="center"/>
          </w:tcPr>
          <w:p w14:paraId="4AE77FD8" w14:textId="34C38D45" w:rsidR="000A3B6F" w:rsidRDefault="00DB5D0C" w:rsidP="00DB5D0C">
            <w:pPr>
              <w:pStyle w:val="a3"/>
              <w:ind w:leftChars="0" w:left="210" w:hangingChars="100" w:hanging="210"/>
            </w:pPr>
            <w:r>
              <w:rPr>
                <w:rFonts w:hint="eastAsia"/>
              </w:rPr>
              <w:t>・</w:t>
            </w:r>
            <w:r w:rsidR="000A3B6F">
              <w:t>日時の都合が合えば、積極的に</w:t>
            </w:r>
            <w:r>
              <w:rPr>
                <w:rFonts w:hint="eastAsia"/>
              </w:rPr>
              <w:t>キャリアアップ等の</w:t>
            </w:r>
            <w:r w:rsidR="000A3B6F">
              <w:t>研修に参加する事ができた。興味のある研修は、オンラインで受ける事ができ、家庭のある保育者も自宅からでも受ける事ができた。絵本の読み方やわらべうた、乳児のあそびの研修は、実際の保育でもすぐに子ども達に提供することができ、周りの保育者にも伝える事ができて良かった。技術や知識を増やしていく為にも、これからも積極的に研修参加をする必要がある。</w:t>
            </w:r>
          </w:p>
          <w:p w14:paraId="2E205F48" w14:textId="77777777" w:rsidR="000A3B6F" w:rsidRDefault="000A3B6F" w:rsidP="00DB5D0C">
            <w:r>
              <w:rPr>
                <w:rFonts w:hint="eastAsia"/>
              </w:rPr>
              <w:t>・経験の多い先生もいるので、もっと相談しこどもたちの状況に合った内容の保育ができたのではないか。</w:t>
            </w:r>
          </w:p>
          <w:p w14:paraId="3C99BFFC" w14:textId="7D31867C" w:rsidR="000A3B6F" w:rsidRDefault="00DB5D0C" w:rsidP="00DB5D0C">
            <w:pPr>
              <w:rPr>
                <w:rFonts w:hint="eastAsia"/>
              </w:rPr>
            </w:pPr>
            <w:r>
              <w:rPr>
                <w:rFonts w:hint="eastAsia"/>
              </w:rPr>
              <w:t>・</w:t>
            </w:r>
            <w:r w:rsidR="000A3B6F">
              <w:rPr>
                <w:rFonts w:hint="eastAsia"/>
              </w:rPr>
              <w:t>未満児と以上児クラスの職員がそれぞれ交換して保育をする方法も是非実現したい。</w:t>
            </w:r>
          </w:p>
        </w:tc>
      </w:tr>
      <w:tr w:rsidR="000A3B6F" w14:paraId="0BF4D466" w14:textId="77777777" w:rsidTr="000A3B6F">
        <w:tc>
          <w:tcPr>
            <w:tcW w:w="10436" w:type="dxa"/>
            <w:tcBorders>
              <w:top w:val="double" w:sz="4" w:space="0" w:color="auto"/>
              <w:left w:val="single" w:sz="12" w:space="0" w:color="auto"/>
              <w:bottom w:val="double" w:sz="4" w:space="0" w:color="auto"/>
              <w:right w:val="single" w:sz="12" w:space="0" w:color="auto"/>
            </w:tcBorders>
            <w:vAlign w:val="center"/>
          </w:tcPr>
          <w:p w14:paraId="1EC523A3" w14:textId="2D50992F" w:rsidR="000A3B6F" w:rsidRPr="000A3B6F" w:rsidRDefault="000A3B6F" w:rsidP="000A3B6F">
            <w:pPr>
              <w:pStyle w:val="a3"/>
              <w:ind w:leftChars="0" w:left="0"/>
              <w:rPr>
                <w:rFonts w:hint="eastAsia"/>
                <w:b/>
                <w:bCs/>
                <w:sz w:val="22"/>
              </w:rPr>
            </w:pPr>
            <w:r w:rsidRPr="000A3B6F">
              <w:rPr>
                <w:rFonts w:hint="eastAsia"/>
                <w:b/>
                <w:bCs/>
                <w:sz w:val="22"/>
                <w:highlight w:val="cyan"/>
              </w:rPr>
              <w:t>安全管理（4）</w:t>
            </w:r>
          </w:p>
        </w:tc>
      </w:tr>
      <w:tr w:rsidR="000A3B6F" w14:paraId="395FE1BC" w14:textId="77777777" w:rsidTr="00D907FB">
        <w:tc>
          <w:tcPr>
            <w:tcW w:w="10436" w:type="dxa"/>
            <w:tcBorders>
              <w:top w:val="double" w:sz="4" w:space="0" w:color="auto"/>
              <w:left w:val="single" w:sz="12" w:space="0" w:color="auto"/>
              <w:bottom w:val="single" w:sz="12" w:space="0" w:color="auto"/>
              <w:right w:val="single" w:sz="12" w:space="0" w:color="auto"/>
            </w:tcBorders>
            <w:vAlign w:val="center"/>
          </w:tcPr>
          <w:p w14:paraId="75AD7EA8" w14:textId="77777777" w:rsidR="000A3B6F" w:rsidRDefault="000A3B6F" w:rsidP="00DB5D0C">
            <w:r>
              <w:rPr>
                <w:rFonts w:hint="eastAsia"/>
              </w:rPr>
              <w:t>・事故を予想し予防に努める。</w:t>
            </w:r>
          </w:p>
          <w:p w14:paraId="03CF257E" w14:textId="77777777" w:rsidR="000A3B6F" w:rsidRDefault="000A3B6F" w:rsidP="000A3B6F">
            <w:r>
              <w:rPr>
                <w:rFonts w:hint="eastAsia"/>
              </w:rPr>
              <w:t>・園内での危険が予想される箇所を把握し、事故等の予防に努めている。</w:t>
            </w:r>
          </w:p>
          <w:p w14:paraId="3CDDF23E" w14:textId="77777777" w:rsidR="000A3B6F" w:rsidRDefault="000A3B6F" w:rsidP="000A3B6F">
            <w:r>
              <w:rPr>
                <w:rFonts w:hint="eastAsia"/>
              </w:rPr>
              <w:t>・園内の換気、採光、温度調整など環境整備に心掛けている。</w:t>
            </w:r>
          </w:p>
          <w:p w14:paraId="29A31974" w14:textId="77777777" w:rsidR="000A3B6F" w:rsidRDefault="000A3B6F" w:rsidP="000A3B6F">
            <w:r>
              <w:rPr>
                <w:rFonts w:hint="eastAsia"/>
              </w:rPr>
              <w:t>・毎月、避難訓練を行い、子ども達の安全確保に努めている。</w:t>
            </w:r>
          </w:p>
          <w:p w14:paraId="71144450" w14:textId="77777777" w:rsidR="000A3B6F" w:rsidRDefault="000A3B6F" w:rsidP="000A3B6F">
            <w:pPr>
              <w:pStyle w:val="a3"/>
              <w:ind w:leftChars="0" w:left="0"/>
            </w:pPr>
            <w:r>
              <w:rPr>
                <w:rFonts w:hint="eastAsia"/>
              </w:rPr>
              <w:t>・初の試みとして、園庭遊具の整備を親子で行う</w:t>
            </w:r>
          </w:p>
          <w:p w14:paraId="57281FFC" w14:textId="77777777" w:rsidR="000A3B6F" w:rsidRPr="000A3B6F" w:rsidRDefault="000A3B6F" w:rsidP="000A3B6F">
            <w:pPr>
              <w:pStyle w:val="a3"/>
              <w:ind w:leftChars="0" w:left="0"/>
            </w:pPr>
          </w:p>
        </w:tc>
      </w:tr>
    </w:tbl>
    <w:p w14:paraId="3C59B8AB" w14:textId="77777777" w:rsidR="004770C2" w:rsidRDefault="004770C2" w:rsidP="004770C2">
      <w:pPr>
        <w:rPr>
          <w:rFonts w:hint="eastAsia"/>
        </w:rPr>
      </w:pPr>
    </w:p>
    <w:p w14:paraId="70223AB7" w14:textId="13D7014A" w:rsidR="00C46DE6" w:rsidRDefault="000A3B6F" w:rsidP="000A3B6F">
      <w:r>
        <w:rPr>
          <w:rFonts w:hint="eastAsia"/>
        </w:rPr>
        <w:t xml:space="preserve">4.　</w:t>
      </w:r>
      <w:r w:rsidR="00C46DE6">
        <w:rPr>
          <w:rFonts w:hint="eastAsia"/>
        </w:rPr>
        <w:t>2023年度の総評</w:t>
      </w:r>
    </w:p>
    <w:tbl>
      <w:tblPr>
        <w:tblStyle w:val="a4"/>
        <w:tblW w:w="10490" w:type="dxa"/>
        <w:tblInd w:w="-5" w:type="dxa"/>
        <w:tblLook w:val="04A0" w:firstRow="1" w:lastRow="0" w:firstColumn="1" w:lastColumn="0" w:noHBand="0" w:noVBand="1"/>
      </w:tblPr>
      <w:tblGrid>
        <w:gridCol w:w="10490"/>
      </w:tblGrid>
      <w:tr w:rsidR="005661E7" w14:paraId="38876E0E" w14:textId="77777777" w:rsidTr="000A3B6F">
        <w:tc>
          <w:tcPr>
            <w:tcW w:w="10490" w:type="dxa"/>
          </w:tcPr>
          <w:p w14:paraId="0E1436CF" w14:textId="23D357A2" w:rsidR="005661E7" w:rsidRDefault="005661E7" w:rsidP="005661E7">
            <w:pPr>
              <w:pStyle w:val="a3"/>
              <w:ind w:leftChars="0" w:left="0"/>
            </w:pPr>
            <w:r>
              <w:rPr>
                <w:rFonts w:hint="eastAsia"/>
              </w:rPr>
              <w:t>総評　（3.3）</w:t>
            </w:r>
          </w:p>
        </w:tc>
      </w:tr>
      <w:tr w:rsidR="005661E7" w14:paraId="17BA937B" w14:textId="77777777" w:rsidTr="000A3B6F">
        <w:tc>
          <w:tcPr>
            <w:tcW w:w="10490" w:type="dxa"/>
          </w:tcPr>
          <w:p w14:paraId="32D82810" w14:textId="282F219B" w:rsidR="005661E7" w:rsidRDefault="005661E7" w:rsidP="005661E7">
            <w:pPr>
              <w:pStyle w:val="a3"/>
              <w:ind w:leftChars="0" w:left="210" w:hangingChars="100" w:hanging="210"/>
            </w:pPr>
            <w:r>
              <w:rPr>
                <w:rFonts w:hint="eastAsia"/>
              </w:rPr>
              <w:t>・今年度からふれあいタイムができ、昨年度よりも以上児、未満児と交流する時間が増え良かった。交流を重ねる事に、自然と未満児から以上児のお友達に手をつなぎに行く子もいて嬉しく感じる。</w:t>
            </w:r>
          </w:p>
          <w:p w14:paraId="2985C9FA" w14:textId="28F1580B" w:rsidR="005661E7" w:rsidRDefault="005661E7" w:rsidP="005661E7">
            <w:pPr>
              <w:pStyle w:val="a3"/>
              <w:ind w:leftChars="0" w:left="210" w:hangingChars="100" w:hanging="210"/>
            </w:pPr>
            <w:r>
              <w:rPr>
                <w:rFonts w:hint="eastAsia"/>
              </w:rPr>
              <w:t>・</w:t>
            </w:r>
            <w:r>
              <w:t>各クラスでは、子ども達の運動発達を促す為にはどうしたらよい環境か、担任同士考え話し合い、過ごしやすい保育室作りや、手作り玩具を提供している。</w:t>
            </w:r>
          </w:p>
          <w:p w14:paraId="0CA23F56" w14:textId="3371F838" w:rsidR="005661E7" w:rsidRDefault="005661E7" w:rsidP="005661E7">
            <w:pPr>
              <w:pStyle w:val="a3"/>
              <w:ind w:leftChars="0" w:left="210" w:hangingChars="100" w:hanging="210"/>
            </w:pPr>
            <w:r>
              <w:rPr>
                <w:rFonts w:hint="eastAsia"/>
              </w:rPr>
              <w:t>・</w:t>
            </w:r>
            <w:r>
              <w:t>保育活動では、保育者の経験年数にもより、豊富なあそびの活動ができるクラスもあるが、活動がマンネリ</w:t>
            </w:r>
            <w:r>
              <w:lastRenderedPageBreak/>
              <w:t>化</w:t>
            </w:r>
            <w:r w:rsidR="00DB5D0C">
              <w:rPr>
                <w:rFonts w:hint="eastAsia"/>
              </w:rPr>
              <w:t>傾向にある為</w:t>
            </w:r>
            <w:r>
              <w:t>、子どもの成長発達に合わせて活動内容も発展が必要と感じる点もある。</w:t>
            </w:r>
          </w:p>
          <w:p w14:paraId="47646C9B" w14:textId="7305F9F3" w:rsidR="005661E7" w:rsidRDefault="005661E7" w:rsidP="005661E7">
            <w:pPr>
              <w:pStyle w:val="a3"/>
              <w:ind w:leftChars="0" w:left="210" w:hangingChars="100" w:hanging="210"/>
            </w:pPr>
            <w:r>
              <w:rPr>
                <w:rFonts w:hint="eastAsia"/>
              </w:rPr>
              <w:t>・</w:t>
            </w:r>
            <w:r>
              <w:t>保護者対応では、保護者の思いに寄り添い共感しながら、アドバイスや、子どもの為には必要な事は伝えることができていた。ケガや、体調面で心配な事がある場合には、降園時、担任保育士が保護者に直接会えない場合があるので、お残りの保育者に口頭で伝えてもらうように努めた。</w:t>
            </w:r>
          </w:p>
          <w:p w14:paraId="7A3580E3" w14:textId="77777777" w:rsidR="005661E7" w:rsidRDefault="005661E7" w:rsidP="005661E7">
            <w:r>
              <w:rPr>
                <w:rFonts w:hint="eastAsia"/>
              </w:rPr>
              <w:t>・行事ははやめにとりくむことで、子ども達にいつもの年よりも余裕があったように思う。</w:t>
            </w:r>
          </w:p>
          <w:p w14:paraId="389924A4" w14:textId="47C62A1C" w:rsidR="005661E7" w:rsidRDefault="005661E7" w:rsidP="005661E7">
            <w:pPr>
              <w:ind w:left="210" w:hangingChars="100" w:hanging="210"/>
            </w:pPr>
            <w:r>
              <w:rPr>
                <w:rFonts w:hint="eastAsia"/>
              </w:rPr>
              <w:t>・行事に関しては、職員の慣れもありスムーズかつ要領よく進められ、子ども達の成長も大いに感じられた。</w:t>
            </w:r>
          </w:p>
          <w:p w14:paraId="72A75025" w14:textId="661F6817" w:rsidR="005661E7" w:rsidRDefault="005661E7" w:rsidP="00997116">
            <w:pPr>
              <w:pStyle w:val="a3"/>
              <w:ind w:leftChars="0" w:left="0"/>
            </w:pPr>
            <w:r>
              <w:rPr>
                <w:rFonts w:hint="eastAsia"/>
              </w:rPr>
              <w:t>・お仕事に関しては、職員にバラツキがあり、得意不得意が見られ、勉強不足を感じる。</w:t>
            </w:r>
          </w:p>
        </w:tc>
      </w:tr>
    </w:tbl>
    <w:p w14:paraId="6BB888DB" w14:textId="77777777" w:rsidR="00C46DE6" w:rsidRDefault="00CD204A" w:rsidP="00C46DE6">
      <w:pPr>
        <w:pStyle w:val="a3"/>
        <w:numPr>
          <w:ilvl w:val="0"/>
          <w:numId w:val="1"/>
        </w:numPr>
        <w:ind w:leftChars="0"/>
      </w:pPr>
      <w:r>
        <w:rPr>
          <w:rFonts w:hint="eastAsia"/>
        </w:rPr>
        <w:lastRenderedPageBreak/>
        <w:t>来年度課題</w:t>
      </w:r>
    </w:p>
    <w:tbl>
      <w:tblPr>
        <w:tblStyle w:val="a4"/>
        <w:tblW w:w="0" w:type="auto"/>
        <w:tblInd w:w="-5" w:type="dxa"/>
        <w:tblLook w:val="04A0" w:firstRow="1" w:lastRow="0" w:firstColumn="1" w:lastColumn="0" w:noHBand="0" w:noVBand="1"/>
      </w:tblPr>
      <w:tblGrid>
        <w:gridCol w:w="10461"/>
      </w:tblGrid>
      <w:tr w:rsidR="00CD204A" w14:paraId="078F7056" w14:textId="77777777" w:rsidTr="00DB5D0C">
        <w:tc>
          <w:tcPr>
            <w:tcW w:w="10461" w:type="dxa"/>
          </w:tcPr>
          <w:p w14:paraId="21673C16" w14:textId="77777777" w:rsidR="00CD204A" w:rsidRDefault="00BB7171" w:rsidP="00CD204A">
            <w:pPr>
              <w:pStyle w:val="a3"/>
              <w:ind w:leftChars="0" w:left="0"/>
            </w:pPr>
            <w:r>
              <w:t>・保育経験年数が浅い保育者への指導（経験年数のある保育者と一緒にクラス担任を持ち、保育の流れ、子ども達との関わり方を学ぶ）</w:t>
            </w:r>
          </w:p>
          <w:p w14:paraId="783553B1" w14:textId="77777777" w:rsidR="00CC4364" w:rsidRDefault="00CC4364" w:rsidP="005661E7">
            <w:r>
              <w:rPr>
                <w:rFonts w:hint="eastAsia"/>
              </w:rPr>
              <w:t>・子ども達に興味や成長に合った保育・教材の準備や研究・話し合い</w:t>
            </w:r>
          </w:p>
          <w:p w14:paraId="30D8B0BA" w14:textId="77777777" w:rsidR="00CC4364" w:rsidRDefault="00CC4364" w:rsidP="005661E7">
            <w:r>
              <w:rPr>
                <w:rFonts w:hint="eastAsia"/>
              </w:rPr>
              <w:t>・こどもたちがゆとりのある毎日が過ごせるように準備</w:t>
            </w:r>
          </w:p>
          <w:p w14:paraId="6DCA5864" w14:textId="77777777" w:rsidR="00997116" w:rsidRDefault="00997116" w:rsidP="005661E7">
            <w:r>
              <w:rPr>
                <w:rFonts w:hint="eastAsia"/>
              </w:rPr>
              <w:t>・職員、保護者間の連携の強化。信頼関係の構築。</w:t>
            </w:r>
          </w:p>
          <w:p w14:paraId="5AFDE8E8" w14:textId="1B4B3B91" w:rsidR="00997116" w:rsidRDefault="00997116" w:rsidP="005661E7">
            <w:r>
              <w:rPr>
                <w:rFonts w:hint="eastAsia"/>
              </w:rPr>
              <w:t>・子どもの中心の保育内容、運動面の充実。</w:t>
            </w:r>
          </w:p>
          <w:p w14:paraId="59DCF794" w14:textId="77777777" w:rsidR="00997116" w:rsidRDefault="00997116" w:rsidP="005661E7">
            <w:r>
              <w:rPr>
                <w:rFonts w:hint="eastAsia"/>
              </w:rPr>
              <w:t>・人権を大切にする保育の継続</w:t>
            </w:r>
          </w:p>
          <w:p w14:paraId="1078DBA8" w14:textId="0CBA4B93" w:rsidR="00997116" w:rsidRDefault="00997116" w:rsidP="00CC4364">
            <w:pPr>
              <w:pStyle w:val="a3"/>
              <w:ind w:leftChars="0" w:left="0"/>
            </w:pPr>
            <w:r>
              <w:rPr>
                <w:rFonts w:hint="eastAsia"/>
              </w:rPr>
              <w:t>・自分の考えを持ち行動できる子どもの教育。</w:t>
            </w:r>
          </w:p>
        </w:tc>
      </w:tr>
    </w:tbl>
    <w:p w14:paraId="24D53E7A" w14:textId="77777777" w:rsidR="00C46DE6" w:rsidRDefault="00C46DE6" w:rsidP="00CD204A">
      <w:pPr>
        <w:pStyle w:val="a3"/>
        <w:ind w:leftChars="0" w:left="360"/>
      </w:pPr>
    </w:p>
    <w:sectPr w:rsidR="00C46DE6" w:rsidSect="0004747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3C486" w14:textId="77777777" w:rsidR="00047475" w:rsidRDefault="00047475" w:rsidP="00F27FC0">
      <w:r>
        <w:separator/>
      </w:r>
    </w:p>
  </w:endnote>
  <w:endnote w:type="continuationSeparator" w:id="0">
    <w:p w14:paraId="221AD27D" w14:textId="77777777" w:rsidR="00047475" w:rsidRDefault="00047475" w:rsidP="00F2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F0D3" w14:textId="77777777" w:rsidR="00047475" w:rsidRDefault="00047475" w:rsidP="00F27FC0">
      <w:r>
        <w:separator/>
      </w:r>
    </w:p>
  </w:footnote>
  <w:footnote w:type="continuationSeparator" w:id="0">
    <w:p w14:paraId="3E4B7B60" w14:textId="77777777" w:rsidR="00047475" w:rsidRDefault="00047475" w:rsidP="00F27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95F8C"/>
    <w:multiLevelType w:val="hybridMultilevel"/>
    <w:tmpl w:val="7D92B55A"/>
    <w:lvl w:ilvl="0" w:tplc="1B6A208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688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DE6"/>
    <w:rsid w:val="00047475"/>
    <w:rsid w:val="00086AF3"/>
    <w:rsid w:val="000A3B6F"/>
    <w:rsid w:val="000B4339"/>
    <w:rsid w:val="001F7BDF"/>
    <w:rsid w:val="00274A4C"/>
    <w:rsid w:val="002D7856"/>
    <w:rsid w:val="00324CC1"/>
    <w:rsid w:val="0036747B"/>
    <w:rsid w:val="004770C2"/>
    <w:rsid w:val="00495017"/>
    <w:rsid w:val="004B2057"/>
    <w:rsid w:val="00507A41"/>
    <w:rsid w:val="005661E7"/>
    <w:rsid w:val="005845A7"/>
    <w:rsid w:val="005C5B82"/>
    <w:rsid w:val="00660C89"/>
    <w:rsid w:val="00667A9F"/>
    <w:rsid w:val="006B4AC4"/>
    <w:rsid w:val="006E0FF6"/>
    <w:rsid w:val="007B18CB"/>
    <w:rsid w:val="00962BF3"/>
    <w:rsid w:val="00997116"/>
    <w:rsid w:val="009D1ACF"/>
    <w:rsid w:val="00A10617"/>
    <w:rsid w:val="00A4392A"/>
    <w:rsid w:val="00A5279D"/>
    <w:rsid w:val="00A5553F"/>
    <w:rsid w:val="00AF7221"/>
    <w:rsid w:val="00B844BA"/>
    <w:rsid w:val="00BB7171"/>
    <w:rsid w:val="00BE2D84"/>
    <w:rsid w:val="00C46DE6"/>
    <w:rsid w:val="00CC4364"/>
    <w:rsid w:val="00CC6796"/>
    <w:rsid w:val="00CD204A"/>
    <w:rsid w:val="00CF6D28"/>
    <w:rsid w:val="00D8430A"/>
    <w:rsid w:val="00DB5D0C"/>
    <w:rsid w:val="00DB6FDA"/>
    <w:rsid w:val="00DC21B4"/>
    <w:rsid w:val="00EC1803"/>
    <w:rsid w:val="00EF1C0C"/>
    <w:rsid w:val="00EF6DDF"/>
    <w:rsid w:val="00F27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9349BC"/>
  <w15:docId w15:val="{6F8BB4FA-0D41-4592-9700-622C3E14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C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DE6"/>
    <w:pPr>
      <w:ind w:leftChars="400" w:left="840"/>
    </w:pPr>
  </w:style>
  <w:style w:type="table" w:styleId="a4">
    <w:name w:val="Table Grid"/>
    <w:basedOn w:val="a1"/>
    <w:uiPriority w:val="39"/>
    <w:rsid w:val="00C4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27FC0"/>
    <w:pPr>
      <w:tabs>
        <w:tab w:val="center" w:pos="4252"/>
        <w:tab w:val="right" w:pos="8504"/>
      </w:tabs>
      <w:snapToGrid w:val="0"/>
    </w:pPr>
  </w:style>
  <w:style w:type="character" w:customStyle="1" w:styleId="a6">
    <w:name w:val="ヘッダー (文字)"/>
    <w:basedOn w:val="a0"/>
    <w:link w:val="a5"/>
    <w:uiPriority w:val="99"/>
    <w:rsid w:val="00F27FC0"/>
  </w:style>
  <w:style w:type="paragraph" w:styleId="a7">
    <w:name w:val="footer"/>
    <w:basedOn w:val="a"/>
    <w:link w:val="a8"/>
    <w:uiPriority w:val="99"/>
    <w:unhideWhenUsed/>
    <w:rsid w:val="00F27FC0"/>
    <w:pPr>
      <w:tabs>
        <w:tab w:val="center" w:pos="4252"/>
        <w:tab w:val="right" w:pos="8504"/>
      </w:tabs>
      <w:snapToGrid w:val="0"/>
    </w:pPr>
  </w:style>
  <w:style w:type="character" w:customStyle="1" w:styleId="a8">
    <w:name w:val="フッター (文字)"/>
    <w:basedOn w:val="a0"/>
    <w:link w:val="a7"/>
    <w:uiPriority w:val="99"/>
    <w:rsid w:val="00F27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621</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カトリック学園 函館</dc:creator>
  <cp:keywords/>
  <dc:description/>
  <cp:lastModifiedBy>user</cp:lastModifiedBy>
  <cp:revision>14</cp:revision>
  <dcterms:created xsi:type="dcterms:W3CDTF">2024-01-24T07:29:00Z</dcterms:created>
  <dcterms:modified xsi:type="dcterms:W3CDTF">2024-02-09T07:03:00Z</dcterms:modified>
</cp:coreProperties>
</file>